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053b511ec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fd3fa2047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Hills Estates,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482f8e8ba4983" /><Relationship Type="http://schemas.openxmlformats.org/officeDocument/2006/relationships/numbering" Target="/word/numbering.xml" Id="Rb7e0d1215e384145" /><Relationship Type="http://schemas.openxmlformats.org/officeDocument/2006/relationships/settings" Target="/word/settings.xml" Id="Ra7b0eee9e89b4ab5" /><Relationship Type="http://schemas.openxmlformats.org/officeDocument/2006/relationships/image" Target="/word/media/9b20f32b-463e-4605-b1ad-7564fb8bcf84.png" Id="R704fd3fa204745bc" /></Relationships>
</file>