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9de5ce828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ac782652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8e450667e48de" /><Relationship Type="http://schemas.openxmlformats.org/officeDocument/2006/relationships/numbering" Target="/word/numbering.xml" Id="R0120874339194eb5" /><Relationship Type="http://schemas.openxmlformats.org/officeDocument/2006/relationships/settings" Target="/word/settings.xml" Id="Ra036dc0002f34b8d" /><Relationship Type="http://schemas.openxmlformats.org/officeDocument/2006/relationships/image" Target="/word/media/444943ec-01ef-47d7-aee6-9a3721d0c5b0.png" Id="Rc2a0ac78265240fc" /></Relationships>
</file>