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b6782af4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ad69c225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Garton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9c447fb784c67" /><Relationship Type="http://schemas.openxmlformats.org/officeDocument/2006/relationships/numbering" Target="/word/numbering.xml" Id="R57b5e1dbb3f64410" /><Relationship Type="http://schemas.openxmlformats.org/officeDocument/2006/relationships/settings" Target="/word/settings.xml" Id="Rfd564b4bfb934540" /><Relationship Type="http://schemas.openxmlformats.org/officeDocument/2006/relationships/image" Target="/word/media/e9bf4c5f-385a-4de9-bc6b-1f7e89c63fe8.png" Id="Ra9cad69c22504d69" /></Relationships>
</file>