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fe56f69e9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47c3c3f87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Gasconade,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c5ec75b344a6e" /><Relationship Type="http://schemas.openxmlformats.org/officeDocument/2006/relationships/numbering" Target="/word/numbering.xml" Id="R28de6fdeedb941ea" /><Relationship Type="http://schemas.openxmlformats.org/officeDocument/2006/relationships/settings" Target="/word/settings.xml" Id="R4be0bd7d753243a3" /><Relationship Type="http://schemas.openxmlformats.org/officeDocument/2006/relationships/image" Target="/word/media/0dd233b1-7b0e-447f-8c37-fd7bc358c20b.png" Id="Rd3e47c3c3f874f4b" /></Relationships>
</file>