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fcb306155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5325d03c9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Gascozark,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cc4c9062546ee" /><Relationship Type="http://schemas.openxmlformats.org/officeDocument/2006/relationships/numbering" Target="/word/numbering.xml" Id="R114de07b95164deb" /><Relationship Type="http://schemas.openxmlformats.org/officeDocument/2006/relationships/settings" Target="/word/settings.xml" Id="R06db2c1119cf4c2c" /><Relationship Type="http://schemas.openxmlformats.org/officeDocument/2006/relationships/image" Target="/word/media/a42bd9f5-53dd-4239-9318-44b0a1fd01b1.png" Id="R5db5325d03c94b8c" /></Relationships>
</file>