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9df12955b4c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d7a238c82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Gaston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1e820b0ca64040" /><Relationship Type="http://schemas.openxmlformats.org/officeDocument/2006/relationships/numbering" Target="/word/numbering.xml" Id="R4586dfbf4df04dab" /><Relationship Type="http://schemas.openxmlformats.org/officeDocument/2006/relationships/settings" Target="/word/settings.xml" Id="R74a0b819c5384d15" /><Relationship Type="http://schemas.openxmlformats.org/officeDocument/2006/relationships/image" Target="/word/media/bf584736-bfba-43a9-b7af-1b9bed6bb0fe.png" Id="R656d7a238c8248f4" /></Relationships>
</file>