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b38687f0c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06cd93456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Gauntlet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23e803ae44738" /><Relationship Type="http://schemas.openxmlformats.org/officeDocument/2006/relationships/numbering" Target="/word/numbering.xml" Id="R3dcca06c8a2f4653" /><Relationship Type="http://schemas.openxmlformats.org/officeDocument/2006/relationships/settings" Target="/word/settings.xml" Id="Rea97230c8e804dd6" /><Relationship Type="http://schemas.openxmlformats.org/officeDocument/2006/relationships/image" Target="/word/media/5750de4f-42e9-4ccd-b17e-a5e6d43aa488.png" Id="Rb9b06cd934564850" /></Relationships>
</file>