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57ec78ce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03c8ae1bb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 Sha Lor,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981fb59d641d6" /><Relationship Type="http://schemas.openxmlformats.org/officeDocument/2006/relationships/numbering" Target="/word/numbering.xml" Id="R3154d46bf9ff4fd6" /><Relationship Type="http://schemas.openxmlformats.org/officeDocument/2006/relationships/settings" Target="/word/settings.xml" Id="Rc5355e7f91234e31" /><Relationship Type="http://schemas.openxmlformats.org/officeDocument/2006/relationships/image" Target="/word/media/45cf6729-3f5c-403b-9bda-cc60daa73a96.png" Id="R1d903c8ae1bb49ce" /></Relationships>
</file>