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9e58c08e7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13fac5786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Gearhartville,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bcdb6d07c40f0" /><Relationship Type="http://schemas.openxmlformats.org/officeDocument/2006/relationships/numbering" Target="/word/numbering.xml" Id="R37ace784e5ba4a44" /><Relationship Type="http://schemas.openxmlformats.org/officeDocument/2006/relationships/settings" Target="/word/settings.xml" Id="R3b9ab537e12d4b3e" /><Relationship Type="http://schemas.openxmlformats.org/officeDocument/2006/relationships/image" Target="/word/media/7dd6cc47-6689-49ad-802a-b6a6e606af5e.png" Id="Rb3513fac57864ac8" /></Relationships>
</file>