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5329a4cb9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f7e7fea89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Geary,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f77c35b514efc" /><Relationship Type="http://schemas.openxmlformats.org/officeDocument/2006/relationships/numbering" Target="/word/numbering.xml" Id="Ra1273b2cb29e4501" /><Relationship Type="http://schemas.openxmlformats.org/officeDocument/2006/relationships/settings" Target="/word/settings.xml" Id="Recd45834d2654750" /><Relationship Type="http://schemas.openxmlformats.org/officeDocument/2006/relationships/image" Target="/word/media/a0f21c1f-7d50-447e-8646-678cf5498e48.png" Id="Rfbaf7e7fea8946c4" /></Relationships>
</file>