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74fcf70c0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92f4e29bf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Geist Point,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7d8ebd5564dfc" /><Relationship Type="http://schemas.openxmlformats.org/officeDocument/2006/relationships/numbering" Target="/word/numbering.xml" Id="R0d8ca868921c493e" /><Relationship Type="http://schemas.openxmlformats.org/officeDocument/2006/relationships/settings" Target="/word/settings.xml" Id="R373c111e32b74b14" /><Relationship Type="http://schemas.openxmlformats.org/officeDocument/2006/relationships/image" Target="/word/media/60b3cedc-bad8-4167-9324-f52c37a90698.png" Id="Rddd92f4e29bf4b4d" /></Relationships>
</file>