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10e376d52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57f11f0c0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Gephart,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52c74ab4c489d" /><Relationship Type="http://schemas.openxmlformats.org/officeDocument/2006/relationships/numbering" Target="/word/numbering.xml" Id="R82e947760eb54f34" /><Relationship Type="http://schemas.openxmlformats.org/officeDocument/2006/relationships/settings" Target="/word/settings.xml" Id="R9eac5193e6f44c2c" /><Relationship Type="http://schemas.openxmlformats.org/officeDocument/2006/relationships/image" Target="/word/media/bdde1bb8-bd7d-4e08-9186-9cee30685f5e.png" Id="Rc7a57f11f0c04bb1" /></Relationships>
</file>