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67ed1e794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28cafc8ef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Geridge,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3b6125d984661" /><Relationship Type="http://schemas.openxmlformats.org/officeDocument/2006/relationships/numbering" Target="/word/numbering.xml" Id="Rb41af36662ca4e68" /><Relationship Type="http://schemas.openxmlformats.org/officeDocument/2006/relationships/settings" Target="/word/settings.xml" Id="R839960f36c644718" /><Relationship Type="http://schemas.openxmlformats.org/officeDocument/2006/relationships/image" Target="/word/media/1e958862-6b68-44dc-a0e3-0f6cdf61a80b.png" Id="R2f628cafc8ef416b" /></Relationships>
</file>