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ea2e9e0c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c81116e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6dc77b2f44e4f" /><Relationship Type="http://schemas.openxmlformats.org/officeDocument/2006/relationships/numbering" Target="/word/numbering.xml" Id="R1d062bde1fad4eb4" /><Relationship Type="http://schemas.openxmlformats.org/officeDocument/2006/relationships/settings" Target="/word/settings.xml" Id="Rbdf8c847c5b447b0" /><Relationship Type="http://schemas.openxmlformats.org/officeDocument/2006/relationships/image" Target="/word/media/99ec3cee-8f4c-455c-89c3-b80a1d97d699.png" Id="R403cc81116e841c1" /></Relationships>
</file>