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82eb629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2101d8b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f938dd38e433b" /><Relationship Type="http://schemas.openxmlformats.org/officeDocument/2006/relationships/numbering" Target="/word/numbering.xml" Id="Rc86f5e1460ac4874" /><Relationship Type="http://schemas.openxmlformats.org/officeDocument/2006/relationships/settings" Target="/word/settings.xml" Id="Rce25bba8b4c747c4" /><Relationship Type="http://schemas.openxmlformats.org/officeDocument/2006/relationships/image" Target="/word/media/8e5a7720-9aad-47ea-a3a2-f63b2566cc47.png" Id="Rafe22101d8bd4580" /></Relationships>
</file>