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494ca57d0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2c0041fc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Gheen Corner,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f4102c8514e8b" /><Relationship Type="http://schemas.openxmlformats.org/officeDocument/2006/relationships/numbering" Target="/word/numbering.xml" Id="Rd230156116f14402" /><Relationship Type="http://schemas.openxmlformats.org/officeDocument/2006/relationships/settings" Target="/word/settings.xml" Id="R19081d14571a4a54" /><Relationship Type="http://schemas.openxmlformats.org/officeDocument/2006/relationships/image" Target="/word/media/94e710af-2350-4e47-b434-1645933cddbd.png" Id="R8462c0041fca4f2b" /></Relationships>
</file>