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a1fbc9a11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b645727f1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Ghio Scholl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2f5a2327f437e" /><Relationship Type="http://schemas.openxmlformats.org/officeDocument/2006/relationships/numbering" Target="/word/numbering.xml" Id="Rccce564b3b614d1d" /><Relationship Type="http://schemas.openxmlformats.org/officeDocument/2006/relationships/settings" Target="/word/settings.xml" Id="R134191d4c6fd4bd2" /><Relationship Type="http://schemas.openxmlformats.org/officeDocument/2006/relationships/image" Target="/word/media/5833c9e0-d5b1-4369-b6da-00ed310e2cf5.png" Id="Rabab645727f14b2f" /></Relationships>
</file>