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d1e3fd97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6e468850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Ghormley,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06419e114e23" /><Relationship Type="http://schemas.openxmlformats.org/officeDocument/2006/relationships/numbering" Target="/word/numbering.xml" Id="R215c28fef73e424f" /><Relationship Type="http://schemas.openxmlformats.org/officeDocument/2006/relationships/settings" Target="/word/settings.xml" Id="Rccf4e6685e30409e" /><Relationship Type="http://schemas.openxmlformats.org/officeDocument/2006/relationships/image" Target="/word/media/f85a80f3-a60b-4a88-9b8a-3f913aa2461e.png" Id="R5cd6e468850c4f4f" /></Relationships>
</file>