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5d2e51878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306df56be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da098dd354dec" /><Relationship Type="http://schemas.openxmlformats.org/officeDocument/2006/relationships/numbering" Target="/word/numbering.xml" Id="R9cbfbc5174784bb9" /><Relationship Type="http://schemas.openxmlformats.org/officeDocument/2006/relationships/settings" Target="/word/settings.xml" Id="R3533a27fd8b54d3e" /><Relationship Type="http://schemas.openxmlformats.org/officeDocument/2006/relationships/image" Target="/word/media/dffc9651-240c-4f1d-ac56-9dc2e6df9808.png" Id="R695306df56be4bce" /></Relationships>
</file>