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42d98a254740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a5606b82de42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Giffordtown,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e49dd3027043b5" /><Relationship Type="http://schemas.openxmlformats.org/officeDocument/2006/relationships/numbering" Target="/word/numbering.xml" Id="R9f859287dbd94f0f" /><Relationship Type="http://schemas.openxmlformats.org/officeDocument/2006/relationships/settings" Target="/word/settings.xml" Id="Rfa027cc3a1f44b92" /><Relationship Type="http://schemas.openxmlformats.org/officeDocument/2006/relationships/image" Target="/word/media/5a41c482-2801-451c-8c94-a570c588080d.png" Id="R69a5606b82de4297" /></Relationships>
</file>