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ce63e576b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facd69e2b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0ea6e871440f7" /><Relationship Type="http://schemas.openxmlformats.org/officeDocument/2006/relationships/numbering" Target="/word/numbering.xml" Id="R3c6c63053f41483b" /><Relationship Type="http://schemas.openxmlformats.org/officeDocument/2006/relationships/settings" Target="/word/settings.xml" Id="Ra725fd1522384d68" /><Relationship Type="http://schemas.openxmlformats.org/officeDocument/2006/relationships/image" Target="/word/media/4cab70dd-61e7-44ad-9055-771a8ccb981e.png" Id="R8e5facd69e2b4187" /></Relationships>
</file>