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419b182d4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00ccd753d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Gillionville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f49f7cd934a74" /><Relationship Type="http://schemas.openxmlformats.org/officeDocument/2006/relationships/numbering" Target="/word/numbering.xml" Id="Raf69c99326294cf5" /><Relationship Type="http://schemas.openxmlformats.org/officeDocument/2006/relationships/settings" Target="/word/settings.xml" Id="Rdac8b2a9373e44d7" /><Relationship Type="http://schemas.openxmlformats.org/officeDocument/2006/relationships/image" Target="/word/media/0a3c7639-85b8-4ea0-982e-670fcd549a50.png" Id="R33d00ccd753d4947" /></Relationships>
</file>