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63c28efc2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82b14c12f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449c31b6b45b0" /><Relationship Type="http://schemas.openxmlformats.org/officeDocument/2006/relationships/numbering" Target="/word/numbering.xml" Id="R6251287fd9824b6e" /><Relationship Type="http://schemas.openxmlformats.org/officeDocument/2006/relationships/settings" Target="/word/settings.xml" Id="Re619318dfe73499b" /><Relationship Type="http://schemas.openxmlformats.org/officeDocument/2006/relationships/image" Target="/word/media/819f8f31-f451-4116-ac7e-d2bbb1b733bc.png" Id="Rdae82b14c12f4e2d" /></Relationships>
</file>