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92c0650e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3beb1c0e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Gilson Gulch,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fb1555bc4acd" /><Relationship Type="http://schemas.openxmlformats.org/officeDocument/2006/relationships/numbering" Target="/word/numbering.xml" Id="R1c5f3d5c74ff4cff" /><Relationship Type="http://schemas.openxmlformats.org/officeDocument/2006/relationships/settings" Target="/word/settings.xml" Id="Rc2213c7e66b04f78" /><Relationship Type="http://schemas.openxmlformats.org/officeDocument/2006/relationships/image" Target="/word/media/3f634ebf-0394-44b1-bbef-c9714ec39263.png" Id="R1bf3beb1c0e54d97" /></Relationships>
</file>