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08d6998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5b1f37a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9a502134f410d" /><Relationship Type="http://schemas.openxmlformats.org/officeDocument/2006/relationships/numbering" Target="/word/numbering.xml" Id="R5ade6a15fe4b46b0" /><Relationship Type="http://schemas.openxmlformats.org/officeDocument/2006/relationships/settings" Target="/word/settings.xml" Id="R7e9a365439d84432" /><Relationship Type="http://schemas.openxmlformats.org/officeDocument/2006/relationships/image" Target="/word/media/de9b39e5-5241-46a5-8945-a67b2f615735.png" Id="Ra65b5b1f37a942e2" /></Relationships>
</file>