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c1dc9a97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e926b1c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Gittings,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ec7e5db134c0a" /><Relationship Type="http://schemas.openxmlformats.org/officeDocument/2006/relationships/numbering" Target="/word/numbering.xml" Id="R1b086b727eeb4fa7" /><Relationship Type="http://schemas.openxmlformats.org/officeDocument/2006/relationships/settings" Target="/word/settings.xml" Id="R65a29c7b576d456c" /><Relationship Type="http://schemas.openxmlformats.org/officeDocument/2006/relationships/image" Target="/word/media/08c2f22f-9c74-4333-81c0-850f5337f09b.png" Id="R1e28e926b1c847e3" /></Relationships>
</file>