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f287d7de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b98c0c3b2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Nielsen,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5ba5c284a457a" /><Relationship Type="http://schemas.openxmlformats.org/officeDocument/2006/relationships/numbering" Target="/word/numbering.xml" Id="R6764cf6a82534e69" /><Relationship Type="http://schemas.openxmlformats.org/officeDocument/2006/relationships/settings" Target="/word/settings.xml" Id="R547fcb1fa4ab435f" /><Relationship Type="http://schemas.openxmlformats.org/officeDocument/2006/relationships/image" Target="/word/media/0191a64a-f4d7-480f-8cb6-8342486a096e.png" Id="R178b98c0c3b240d4" /></Relationships>
</file>