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ffd36b6e3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28cdde571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Gladlane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03d3b8f1c468c" /><Relationship Type="http://schemas.openxmlformats.org/officeDocument/2006/relationships/numbering" Target="/word/numbering.xml" Id="R499cf578bb084fee" /><Relationship Type="http://schemas.openxmlformats.org/officeDocument/2006/relationships/settings" Target="/word/settings.xml" Id="Rf60e8d3e019440d9" /><Relationship Type="http://schemas.openxmlformats.org/officeDocument/2006/relationships/image" Target="/word/media/eb2b0c5f-443f-4ee7-be67-f642c8edc910.png" Id="Rbbe28cdde571445e" /></Relationships>
</file>