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cb2da3190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1c6f3f197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Gladwin,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35fdbfdaf4638" /><Relationship Type="http://schemas.openxmlformats.org/officeDocument/2006/relationships/numbering" Target="/word/numbering.xml" Id="R3e80e3716f654137" /><Relationship Type="http://schemas.openxmlformats.org/officeDocument/2006/relationships/settings" Target="/word/settings.xml" Id="R453ca408eb574ad0" /><Relationship Type="http://schemas.openxmlformats.org/officeDocument/2006/relationships/image" Target="/word/media/ab948be6-3719-4d19-acea-8cf9d2aae96a.png" Id="R2b91c6f3f1974f82" /></Relationships>
</file>