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a87c31385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b5b2bb2d7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Gleasons Mill,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c1fb4693c49bd" /><Relationship Type="http://schemas.openxmlformats.org/officeDocument/2006/relationships/numbering" Target="/word/numbering.xml" Id="R5b0a095cfad74f7c" /><Relationship Type="http://schemas.openxmlformats.org/officeDocument/2006/relationships/settings" Target="/word/settings.xml" Id="R3e08160752874e93" /><Relationship Type="http://schemas.openxmlformats.org/officeDocument/2006/relationships/image" Target="/word/media/071cc2ef-6b54-481d-b5f8-61a8f586cc23.png" Id="R207b5b2bb2d74931" /></Relationships>
</file>