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9eb3e9cb224a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2163366b444e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Gleed,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f2457da0d74222" /><Relationship Type="http://schemas.openxmlformats.org/officeDocument/2006/relationships/numbering" Target="/word/numbering.xml" Id="R60246c0e460543d4" /><Relationship Type="http://schemas.openxmlformats.org/officeDocument/2006/relationships/settings" Target="/word/settings.xml" Id="R5f94774c8b4d49b9" /><Relationship Type="http://schemas.openxmlformats.org/officeDocument/2006/relationships/image" Target="/word/media/b2332f80-90b8-49b0-85e5-bfdc5a1043f0.png" Id="Rbc2163366b444e84" /></Relationships>
</file>