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24fda353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fa78ae143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Iron,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8b9937a5d4796" /><Relationship Type="http://schemas.openxmlformats.org/officeDocument/2006/relationships/numbering" Target="/word/numbering.xml" Id="R4a579f8a1d8741d6" /><Relationship Type="http://schemas.openxmlformats.org/officeDocument/2006/relationships/settings" Target="/word/settings.xml" Id="R4697b0481ec045a3" /><Relationship Type="http://schemas.openxmlformats.org/officeDocument/2006/relationships/image" Target="/word/media/95863035-8e0d-4178-a5a5-2606247e3a3a.png" Id="Ra56fa78ae1434c26" /></Relationships>
</file>