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edfb25971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7df1c2155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Glenarden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2d2c6d81b4b63" /><Relationship Type="http://schemas.openxmlformats.org/officeDocument/2006/relationships/numbering" Target="/word/numbering.xml" Id="Rc7fedadd63b64e3c" /><Relationship Type="http://schemas.openxmlformats.org/officeDocument/2006/relationships/settings" Target="/word/settings.xml" Id="R26f9cb3050b540c3" /><Relationship Type="http://schemas.openxmlformats.org/officeDocument/2006/relationships/image" Target="/word/media/7374a83a-4fcf-4912-be95-03eaa45b2cd9.png" Id="R9257df1c215544ac" /></Relationships>
</file>