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3059a1c7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391f04be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e9fbf7554d26" /><Relationship Type="http://schemas.openxmlformats.org/officeDocument/2006/relationships/numbering" Target="/word/numbering.xml" Id="Raf777069fabc4edb" /><Relationship Type="http://schemas.openxmlformats.org/officeDocument/2006/relationships/settings" Target="/word/settings.xml" Id="R10236b96d1304a91" /><Relationship Type="http://schemas.openxmlformats.org/officeDocument/2006/relationships/image" Target="/word/media/abb05d42-fbb5-4200-80af-aa9c7b78401f.png" Id="Rc492391f04be45ed" /></Relationships>
</file>