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a3cbfd266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164163d8a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Glendoyle,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4960d48144fd6" /><Relationship Type="http://schemas.openxmlformats.org/officeDocument/2006/relationships/numbering" Target="/word/numbering.xml" Id="R3146f0963b1a4bf8" /><Relationship Type="http://schemas.openxmlformats.org/officeDocument/2006/relationships/settings" Target="/word/settings.xml" Id="R8ca9e2fb973244c8" /><Relationship Type="http://schemas.openxmlformats.org/officeDocument/2006/relationships/image" Target="/word/media/2cb69482-3579-4e36-b7fa-e2081316a901.png" Id="R8e1164163d8a483b" /></Relationships>
</file>