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61bacb7dc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51a11956e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Glenmar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2c0c1edd54675" /><Relationship Type="http://schemas.openxmlformats.org/officeDocument/2006/relationships/numbering" Target="/word/numbering.xml" Id="R6477ce8fccce41b9" /><Relationship Type="http://schemas.openxmlformats.org/officeDocument/2006/relationships/settings" Target="/word/settings.xml" Id="R51875e727522452f" /><Relationship Type="http://schemas.openxmlformats.org/officeDocument/2006/relationships/image" Target="/word/media/d9f6f255-c03e-495c-b1c2-34e11f967ae8.png" Id="R7ed51a11956e410c" /></Relationships>
</file>