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2804848b4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92d693abb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Glenmore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b98b8f240464d" /><Relationship Type="http://schemas.openxmlformats.org/officeDocument/2006/relationships/numbering" Target="/word/numbering.xml" Id="R2ad6cc5dbdee40cc" /><Relationship Type="http://schemas.openxmlformats.org/officeDocument/2006/relationships/settings" Target="/word/settings.xml" Id="Rf3c338f3663f4903" /><Relationship Type="http://schemas.openxmlformats.org/officeDocument/2006/relationships/image" Target="/word/media/2c813615-362d-4b54-ad61-341470dd224e.png" Id="Rfaa92d693abb4278" /></Relationships>
</file>