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bb66b7e89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bd12a825c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Glenoak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4e4745aa74670" /><Relationship Type="http://schemas.openxmlformats.org/officeDocument/2006/relationships/numbering" Target="/word/numbering.xml" Id="Rc8372fcebd914af0" /><Relationship Type="http://schemas.openxmlformats.org/officeDocument/2006/relationships/settings" Target="/word/settings.xml" Id="R5b285efb3e4a44f8" /><Relationship Type="http://schemas.openxmlformats.org/officeDocument/2006/relationships/image" Target="/word/media/50e52a66-3b44-4a36-8932-1ecca6608d2d.png" Id="R939bd12a825c441a" /></Relationships>
</file>