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39c9f8f1094f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2838b3c9ad4c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Glyde,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f2fc66d30e4474" /><Relationship Type="http://schemas.openxmlformats.org/officeDocument/2006/relationships/numbering" Target="/word/numbering.xml" Id="R6adb0e009c9f4e98" /><Relationship Type="http://schemas.openxmlformats.org/officeDocument/2006/relationships/settings" Target="/word/settings.xml" Id="R6b9b091fa82a4731" /><Relationship Type="http://schemas.openxmlformats.org/officeDocument/2006/relationships/image" Target="/word/media/c6a54fd8-b230-4cb3-b25a-6a4aeb6052ea.png" Id="Rd52838b3c9ad4cb1" /></Relationships>
</file>