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301df9243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8b1e7c41a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4e9159c8b4654" /><Relationship Type="http://schemas.openxmlformats.org/officeDocument/2006/relationships/numbering" Target="/word/numbering.xml" Id="R700e886914ce41f1" /><Relationship Type="http://schemas.openxmlformats.org/officeDocument/2006/relationships/settings" Target="/word/settings.xml" Id="R09926d8a1ad64bfa" /><Relationship Type="http://schemas.openxmlformats.org/officeDocument/2006/relationships/image" Target="/word/media/6f9b6ddd-4305-429d-b35e-6d795c40a7dd.png" Id="R6a08b1e7c41a41b8" /></Relationships>
</file>