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953d3c0c2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42c4bfdc4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Gnatstown,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00010e3ec4f1c" /><Relationship Type="http://schemas.openxmlformats.org/officeDocument/2006/relationships/numbering" Target="/word/numbering.xml" Id="Rf4f68b951ee840f0" /><Relationship Type="http://schemas.openxmlformats.org/officeDocument/2006/relationships/settings" Target="/word/settings.xml" Id="R7381a2db642b4f87" /><Relationship Type="http://schemas.openxmlformats.org/officeDocument/2006/relationships/image" Target="/word/media/c679a1cc-90d5-4f4b-b5e7-fad82010c9c7.png" Id="R97e42c4bfdc44e3a" /></Relationships>
</file>