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303e1f87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90e26a620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764b018fb44d1" /><Relationship Type="http://schemas.openxmlformats.org/officeDocument/2006/relationships/numbering" Target="/word/numbering.xml" Id="R0c57b2b80a724bf6" /><Relationship Type="http://schemas.openxmlformats.org/officeDocument/2006/relationships/settings" Target="/word/settings.xml" Id="Rde28207a68e6472e" /><Relationship Type="http://schemas.openxmlformats.org/officeDocument/2006/relationships/image" Target="/word/media/267433b1-a6fb-4bda-8cd0-c133ae48ae5b.png" Id="Raf890e26a6204eae" /></Relationships>
</file>