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4643c5ef0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f93c058d7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Goehring,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44a4e696647d5" /><Relationship Type="http://schemas.openxmlformats.org/officeDocument/2006/relationships/numbering" Target="/word/numbering.xml" Id="Rbc6c9591843149c2" /><Relationship Type="http://schemas.openxmlformats.org/officeDocument/2006/relationships/settings" Target="/word/settings.xml" Id="R7be2b131fab447c1" /><Relationship Type="http://schemas.openxmlformats.org/officeDocument/2006/relationships/image" Target="/word/media/ed57f530-db7e-4158-b328-11160b66f876.png" Id="R5a6f93c058d74ef1" /></Relationships>
</file>