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172f760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e42771f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Goinstown,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aa005b364a3d" /><Relationship Type="http://schemas.openxmlformats.org/officeDocument/2006/relationships/numbering" Target="/word/numbering.xml" Id="R27b59f3c0dcf4977" /><Relationship Type="http://schemas.openxmlformats.org/officeDocument/2006/relationships/settings" Target="/word/settings.xml" Id="R2786c266067e4345" /><Relationship Type="http://schemas.openxmlformats.org/officeDocument/2006/relationships/image" Target="/word/media/994d41b3-89b3-4cff-8470-3826baa280c8.png" Id="R663de42771f44440" /></Relationships>
</file>