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27d81638a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c57152ed9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Branch,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232c65939422a" /><Relationship Type="http://schemas.openxmlformats.org/officeDocument/2006/relationships/numbering" Target="/word/numbering.xml" Id="R5cf4574153bc4854" /><Relationship Type="http://schemas.openxmlformats.org/officeDocument/2006/relationships/settings" Target="/word/settings.xml" Id="R8e7b28e3c4f340bd" /><Relationship Type="http://schemas.openxmlformats.org/officeDocument/2006/relationships/image" Target="/word/media/1714d4b0-8be6-4ada-9024-16d207bf09f3.png" Id="Rf3ac57152ed94960" /></Relationships>
</file>