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c31a51f5e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9f16784a8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Sand,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d8414cf3148de" /><Relationship Type="http://schemas.openxmlformats.org/officeDocument/2006/relationships/numbering" Target="/word/numbering.xml" Id="R028a6e9ac2934e0f" /><Relationship Type="http://schemas.openxmlformats.org/officeDocument/2006/relationships/settings" Target="/word/settings.xml" Id="Rc7fc8be448fd4277" /><Relationship Type="http://schemas.openxmlformats.org/officeDocument/2006/relationships/image" Target="/word/media/59063da9-027d-4ca8-84f8-8adf5dc229f3.png" Id="R0739f16784a84fb8" /></Relationships>
</file>