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dc528fc8a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4f988e32a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Triangle,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f337b06749ef" /><Relationship Type="http://schemas.openxmlformats.org/officeDocument/2006/relationships/numbering" Target="/word/numbering.xml" Id="R4bf9749017674f9e" /><Relationship Type="http://schemas.openxmlformats.org/officeDocument/2006/relationships/settings" Target="/word/settings.xml" Id="R1f36a94022aa49f0" /><Relationship Type="http://schemas.openxmlformats.org/officeDocument/2006/relationships/image" Target="/word/media/47ac020d-dfb4-4b4b-929a-183b9492978b.png" Id="R4f44f988e32a4757" /></Relationships>
</file>