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0866b02e5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2aabecf2c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Goldsboro,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220c626e14d7b" /><Relationship Type="http://schemas.openxmlformats.org/officeDocument/2006/relationships/numbering" Target="/word/numbering.xml" Id="R2a22484b52a345f9" /><Relationship Type="http://schemas.openxmlformats.org/officeDocument/2006/relationships/settings" Target="/word/settings.xml" Id="Rd709e2e53e844797" /><Relationship Type="http://schemas.openxmlformats.org/officeDocument/2006/relationships/image" Target="/word/media/da8fe425-f826-46a0-b1f5-b3bb832208bd.png" Id="Rc802aabecf2c4748" /></Relationships>
</file>