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b95ffb79e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e8fa0eb38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Goldstake,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1c6e19d774d0a" /><Relationship Type="http://schemas.openxmlformats.org/officeDocument/2006/relationships/numbering" Target="/word/numbering.xml" Id="R393959b309d44e11" /><Relationship Type="http://schemas.openxmlformats.org/officeDocument/2006/relationships/settings" Target="/word/settings.xml" Id="R5621127b5c564a22" /><Relationship Type="http://schemas.openxmlformats.org/officeDocument/2006/relationships/image" Target="/word/media/82c7d2ca-6f39-4e9e-9223-4da67b55f4f9.png" Id="R99ae8fa0eb384b32" /></Relationships>
</file>