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af206a3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a77f837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Goler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b27023a74f53" /><Relationship Type="http://schemas.openxmlformats.org/officeDocument/2006/relationships/numbering" Target="/word/numbering.xml" Id="R431ba9cbd1914f37" /><Relationship Type="http://schemas.openxmlformats.org/officeDocument/2006/relationships/settings" Target="/word/settings.xml" Id="Rb3b2c1e9f9ae4553" /><Relationship Type="http://schemas.openxmlformats.org/officeDocument/2006/relationships/image" Target="/word/media/cf926a07-be71-4e52-b024-b3d9486b394e.png" Id="Rda91a77f83784150" /></Relationships>
</file>